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A8FB" w14:textId="0D73A60B" w:rsidR="00F24FFD" w:rsidRPr="00B83FE7" w:rsidRDefault="0085660F" w:rsidP="0085660F">
      <w:pPr>
        <w:adjustRightInd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83FE7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【声</w:t>
      </w:r>
      <w:r w:rsidR="00B83FE7" w:rsidRPr="00B83FE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B83FE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明】</w:t>
      </w:r>
    </w:p>
    <w:p w14:paraId="36E8E6FA" w14:textId="77777777" w:rsidR="00BF2FFD" w:rsidRPr="00B83FE7" w:rsidRDefault="00AE7D62" w:rsidP="00F24FFD">
      <w:pPr>
        <w:adjustRightInd/>
        <w:jc w:val="center"/>
        <w:rPr>
          <w:rFonts w:ascii="ＭＳ ゴシック" w:eastAsia="ＭＳ ゴシック" w:hAnsi="ＭＳ ゴシック"/>
          <w:b/>
          <w:bCs/>
          <w:sz w:val="34"/>
          <w:szCs w:val="34"/>
        </w:rPr>
      </w:pPr>
      <w:r w:rsidRPr="00B83FE7">
        <w:rPr>
          <w:rFonts w:ascii="ＭＳ ゴシック" w:eastAsia="ＭＳ ゴシック" w:hAnsi="ＭＳ ゴシック" w:hint="eastAsia"/>
          <w:b/>
          <w:bCs/>
          <w:sz w:val="34"/>
          <w:szCs w:val="34"/>
        </w:rPr>
        <w:t>生活保護基準引下げ違憲訴訟福岡地裁</w:t>
      </w:r>
      <w:r w:rsidR="00BF2FFD" w:rsidRPr="00B83FE7">
        <w:rPr>
          <w:rFonts w:ascii="ＭＳ ゴシック" w:eastAsia="ＭＳ ゴシック" w:hAnsi="ＭＳ ゴシック" w:hint="eastAsia"/>
          <w:b/>
          <w:bCs/>
          <w:sz w:val="34"/>
          <w:szCs w:val="34"/>
        </w:rPr>
        <w:t>不当判決に抗議する</w:t>
      </w:r>
    </w:p>
    <w:p w14:paraId="7D01F856" w14:textId="77777777" w:rsidR="00B83FE7" w:rsidRDefault="00AE7D62" w:rsidP="00B83FE7">
      <w:pPr>
        <w:adjustRightInd/>
        <w:ind w:right="-1"/>
        <w:jc w:val="right"/>
        <w:rPr>
          <w:rFonts w:ascii="ＭＳ 明朝" w:hAnsi="ＭＳ 明朝"/>
          <w:b/>
          <w:bCs/>
          <w:sz w:val="24"/>
          <w:szCs w:val="24"/>
        </w:rPr>
      </w:pPr>
      <w:r w:rsidRPr="00F24FFD"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</w:t>
      </w:r>
      <w:r w:rsidR="00F24FFD"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</w:p>
    <w:p w14:paraId="1E8E2676" w14:textId="331663DE" w:rsidR="00AE7D62" w:rsidRPr="00F24FFD" w:rsidRDefault="00F24FFD" w:rsidP="00B83FE7">
      <w:pPr>
        <w:adjustRightInd/>
        <w:ind w:right="-1"/>
        <w:jc w:val="right"/>
        <w:rPr>
          <w:rFonts w:ascii="ＭＳ 明朝" w:hAnsi="ＭＳ 明朝" w:cs="Times New Roman"/>
          <w:b/>
          <w:bCs/>
          <w:spacing w:val="2"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２０２１</w:t>
      </w:r>
      <w:r w:rsidR="006A4E2A" w:rsidRPr="00F24FFD">
        <w:rPr>
          <w:rFonts w:ascii="ＭＳ 明朝" w:hAnsi="ＭＳ 明朝" w:hint="eastAsia"/>
          <w:b/>
          <w:bCs/>
          <w:sz w:val="24"/>
          <w:szCs w:val="24"/>
        </w:rPr>
        <w:t>年５月１２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日</w:t>
      </w:r>
    </w:p>
    <w:p w14:paraId="74FE9194" w14:textId="07E2829A" w:rsidR="00F24FFD" w:rsidRDefault="00F24FFD" w:rsidP="00B83FE7">
      <w:pPr>
        <w:adjustRightInd/>
        <w:ind w:firstLineChars="1800" w:firstLine="4337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全国生活と健康を守る会連合会</w:t>
      </w:r>
    </w:p>
    <w:p w14:paraId="64F0BD7E" w14:textId="77777777" w:rsidR="00F24FFD" w:rsidRDefault="00F24FFD" w:rsidP="00B83FE7">
      <w:pPr>
        <w:adjustRightInd/>
        <w:ind w:firstLineChars="2000" w:firstLine="4819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会長代行　吉田松雄</w:t>
      </w:r>
    </w:p>
    <w:p w14:paraId="4168ADC5" w14:textId="77777777" w:rsidR="00F24FFD" w:rsidRDefault="00F24FFD" w:rsidP="00B83FE7">
      <w:pPr>
        <w:adjustRightInd/>
        <w:ind w:firstLineChars="1800" w:firstLine="4337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東京都新宿区新宿５－１２－１５</w:t>
      </w:r>
    </w:p>
    <w:p w14:paraId="42116C48" w14:textId="77777777" w:rsidR="00F24FFD" w:rsidRDefault="00F24FFD" w:rsidP="00B83FE7">
      <w:pPr>
        <w:adjustRightInd/>
        <w:ind w:firstLineChars="1900" w:firstLine="4578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KATOビル３F</w:t>
      </w:r>
    </w:p>
    <w:p w14:paraId="464B00F6" w14:textId="24EE4D9A" w:rsidR="00F24FFD" w:rsidRDefault="00F24FFD" w:rsidP="00B83FE7">
      <w:pPr>
        <w:adjustRightInd/>
        <w:ind w:firstLineChars="1900" w:firstLine="4578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TEL０３－３３５４－７４３１</w:t>
      </w:r>
    </w:p>
    <w:p w14:paraId="69E10580" w14:textId="77777777" w:rsidR="00296F30" w:rsidRPr="00F24FFD" w:rsidRDefault="00296F30" w:rsidP="00296F30">
      <w:pPr>
        <w:adjustRightInd/>
        <w:ind w:firstLine="212"/>
        <w:rPr>
          <w:rFonts w:ascii="ＭＳ 明朝" w:hAnsi="ＭＳ 明朝"/>
          <w:b/>
          <w:bCs/>
          <w:sz w:val="24"/>
          <w:szCs w:val="24"/>
        </w:rPr>
      </w:pPr>
    </w:p>
    <w:p w14:paraId="4AD9DF6C" w14:textId="7A095783" w:rsidR="00AE7D62" w:rsidRPr="00F24FFD" w:rsidRDefault="00296F30" w:rsidP="00B83FE7">
      <w:pPr>
        <w:spacing w:line="400" w:lineRule="exact"/>
        <w:ind w:firstLine="212"/>
        <w:rPr>
          <w:rFonts w:ascii="ＭＳ 明朝" w:hAnsi="ＭＳ 明朝"/>
          <w:b/>
          <w:bCs/>
          <w:sz w:val="24"/>
          <w:szCs w:val="24"/>
        </w:rPr>
      </w:pPr>
      <w:r w:rsidRPr="00F24FFD">
        <w:rPr>
          <w:rFonts w:ascii="ＭＳ 明朝" w:hAnsi="ＭＳ 明朝" w:hint="eastAsia"/>
          <w:b/>
          <w:bCs/>
          <w:sz w:val="24"/>
          <w:szCs w:val="24"/>
        </w:rPr>
        <w:t>本日、福岡地方裁判所は、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生活保護基準引下げ違憲処分取消</w:t>
      </w:r>
      <w:r w:rsidR="00D21C84">
        <w:rPr>
          <w:rFonts w:ascii="ＭＳ 明朝" w:hAnsi="ＭＳ 明朝" w:hint="eastAsia"/>
          <w:b/>
          <w:bCs/>
          <w:sz w:val="24"/>
          <w:szCs w:val="24"/>
        </w:rPr>
        <w:t>裁判</w:t>
      </w:r>
      <w:r w:rsidR="007D24ED">
        <w:rPr>
          <w:rFonts w:ascii="ＭＳ 明朝" w:hAnsi="ＭＳ 明朝" w:hint="eastAsia"/>
          <w:b/>
          <w:bCs/>
          <w:sz w:val="24"/>
          <w:szCs w:val="24"/>
        </w:rPr>
        <w:t>で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、</w:t>
      </w:r>
      <w:r w:rsidR="001E6EEB" w:rsidRPr="00F24FFD">
        <w:rPr>
          <w:rFonts w:ascii="ＭＳ 明朝" w:hAnsi="ＭＳ 明朝" w:hint="eastAsia"/>
          <w:b/>
          <w:bCs/>
          <w:sz w:val="24"/>
          <w:szCs w:val="24"/>
        </w:rPr>
        <w:t>保護費</w:t>
      </w:r>
      <w:r w:rsidR="004826DF" w:rsidRPr="00F24FFD">
        <w:rPr>
          <w:rFonts w:ascii="ＭＳ 明朝" w:hAnsi="ＭＳ 明朝" w:hint="eastAsia"/>
          <w:b/>
          <w:bCs/>
          <w:sz w:val="24"/>
          <w:szCs w:val="24"/>
        </w:rPr>
        <w:t>引下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処分を取り消すという原告の</w:t>
      </w:r>
      <w:r w:rsidR="00AE7D62" w:rsidRPr="00F24FFD">
        <w:rPr>
          <w:rFonts w:ascii="ＭＳ 明朝" w:hAnsi="ＭＳ 明朝"/>
          <w:b/>
          <w:bCs/>
          <w:sz w:val="24"/>
          <w:szCs w:val="24"/>
        </w:rPr>
        <w:t>請求を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退ける</w:t>
      </w:r>
      <w:r w:rsidR="00BF2FFD">
        <w:rPr>
          <w:rFonts w:ascii="ＭＳ 明朝" w:hAnsi="ＭＳ 明朝" w:hint="eastAsia"/>
          <w:b/>
          <w:bCs/>
          <w:sz w:val="24"/>
          <w:szCs w:val="24"/>
        </w:rPr>
        <w:t>不当判決を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言い渡し</w:t>
      </w:r>
      <w:r w:rsidR="007D24ED">
        <w:rPr>
          <w:rFonts w:ascii="ＭＳ 明朝" w:hAnsi="ＭＳ 明朝" w:hint="eastAsia"/>
          <w:b/>
          <w:bCs/>
          <w:sz w:val="24"/>
          <w:szCs w:val="24"/>
        </w:rPr>
        <w:t>ました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。</w:t>
      </w:r>
    </w:p>
    <w:p w14:paraId="1E2AB56C" w14:textId="77777777" w:rsidR="00367DA4" w:rsidRDefault="007D24ED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color w:val="auto"/>
          <w:sz w:val="24"/>
          <w:szCs w:val="24"/>
        </w:rPr>
      </w:pPr>
      <w:r>
        <w:rPr>
          <w:rFonts w:ascii="ＭＳ 明朝" w:hAnsi="ＭＳ 明朝" w:hint="eastAsia"/>
          <w:b/>
          <w:bCs/>
          <w:color w:val="auto"/>
          <w:sz w:val="24"/>
          <w:szCs w:val="24"/>
        </w:rPr>
        <w:t>この</w:t>
      </w:r>
      <w:r w:rsidR="00D21C84">
        <w:rPr>
          <w:rFonts w:ascii="ＭＳ 明朝" w:hAnsi="ＭＳ 明朝" w:hint="eastAsia"/>
          <w:b/>
          <w:bCs/>
          <w:color w:val="auto"/>
          <w:sz w:val="24"/>
          <w:szCs w:val="24"/>
        </w:rPr>
        <w:t>裁判は</w:t>
      </w:r>
      <w:r>
        <w:rPr>
          <w:rFonts w:ascii="ＭＳ 明朝" w:hAnsi="ＭＳ 明朝" w:hint="eastAsia"/>
          <w:b/>
          <w:bCs/>
          <w:color w:val="auto"/>
          <w:sz w:val="24"/>
          <w:szCs w:val="24"/>
        </w:rPr>
        <w:t>、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福岡</w:t>
      </w:r>
      <w:r w:rsidR="00AE7D62" w:rsidRPr="00F24FFD">
        <w:rPr>
          <w:rFonts w:ascii="ＭＳ 明朝" w:hAnsi="ＭＳ 明朝"/>
          <w:b/>
          <w:bCs/>
          <w:color w:val="auto"/>
          <w:sz w:val="24"/>
          <w:szCs w:val="24"/>
        </w:rPr>
        <w:t>県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内の生活保護利用者</w:t>
      </w:r>
      <w:r w:rsidR="00860684">
        <w:rPr>
          <w:rFonts w:ascii="ＭＳ 明朝" w:hAnsi="ＭＳ 明朝" w:hint="eastAsia"/>
          <w:b/>
          <w:bCs/>
          <w:color w:val="auto"/>
          <w:sz w:val="24"/>
          <w:szCs w:val="24"/>
        </w:rPr>
        <w:t>１１７名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が、福岡県及び各自治体を</w:t>
      </w:r>
      <w:r w:rsidR="00B34007">
        <w:rPr>
          <w:rFonts w:ascii="ＭＳ 明朝" w:hAnsi="ＭＳ 明朝" w:hint="eastAsia"/>
          <w:b/>
          <w:bCs/>
          <w:color w:val="auto"/>
          <w:sz w:val="24"/>
          <w:szCs w:val="24"/>
        </w:rPr>
        <w:t>被告として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、２０１３年から３</w:t>
      </w:r>
      <w:r w:rsidR="00D21C84">
        <w:rPr>
          <w:rFonts w:ascii="ＭＳ 明朝" w:hAnsi="ＭＳ 明朝" w:hint="eastAsia"/>
          <w:b/>
          <w:bCs/>
          <w:color w:val="auto"/>
          <w:sz w:val="24"/>
          <w:szCs w:val="24"/>
        </w:rPr>
        <w:t>年間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行われた生活保護</w:t>
      </w:r>
      <w:r w:rsidR="004826DF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費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引下げ</w:t>
      </w:r>
      <w:r w:rsidR="005069CB">
        <w:rPr>
          <w:rFonts w:ascii="ＭＳ 明朝" w:hAnsi="ＭＳ 明朝" w:hint="eastAsia"/>
          <w:b/>
          <w:bCs/>
          <w:color w:val="auto"/>
          <w:sz w:val="24"/>
          <w:szCs w:val="24"/>
        </w:rPr>
        <w:t>処分の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取消等を求めた</w:t>
      </w:r>
      <w:r w:rsidR="005069CB">
        <w:rPr>
          <w:rFonts w:ascii="ＭＳ 明朝" w:hAnsi="ＭＳ 明朝" w:hint="eastAsia"/>
          <w:b/>
          <w:bCs/>
          <w:color w:val="auto"/>
          <w:sz w:val="24"/>
          <w:szCs w:val="24"/>
        </w:rPr>
        <w:t>もの</w:t>
      </w:r>
      <w:r w:rsidR="00AE7D62"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で</w:t>
      </w:r>
      <w:r w:rsidR="00B34007">
        <w:rPr>
          <w:rFonts w:ascii="ＭＳ 明朝" w:hAnsi="ＭＳ 明朝" w:hint="eastAsia"/>
          <w:b/>
          <w:bCs/>
          <w:color w:val="auto"/>
          <w:sz w:val="24"/>
          <w:szCs w:val="24"/>
        </w:rPr>
        <w:t>す。</w:t>
      </w:r>
    </w:p>
    <w:p w14:paraId="7F86959C" w14:textId="3C97128E" w:rsidR="00BF2FFD" w:rsidRDefault="007826D4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color w:val="auto"/>
          <w:sz w:val="24"/>
          <w:szCs w:val="24"/>
        </w:rPr>
      </w:pPr>
      <w:r>
        <w:rPr>
          <w:rFonts w:ascii="ＭＳ 明朝" w:hAnsi="ＭＳ 明朝" w:hint="eastAsia"/>
          <w:b/>
          <w:bCs/>
          <w:color w:val="auto"/>
          <w:sz w:val="24"/>
          <w:szCs w:val="24"/>
        </w:rPr>
        <w:t>同様</w:t>
      </w:r>
      <w:r w:rsidR="00AB2C25">
        <w:rPr>
          <w:rFonts w:ascii="ＭＳ 明朝" w:hAnsi="ＭＳ 明朝" w:hint="eastAsia"/>
          <w:b/>
          <w:bCs/>
          <w:color w:val="auto"/>
          <w:sz w:val="24"/>
          <w:szCs w:val="24"/>
        </w:rPr>
        <w:t>の</w:t>
      </w:r>
      <w:r>
        <w:rPr>
          <w:rFonts w:ascii="ＭＳ 明朝" w:hAnsi="ＭＳ 明朝" w:hint="eastAsia"/>
          <w:b/>
          <w:bCs/>
          <w:color w:val="auto"/>
          <w:sz w:val="24"/>
          <w:szCs w:val="24"/>
        </w:rPr>
        <w:t>裁判は</w:t>
      </w:r>
      <w:r w:rsidR="00AB2C25">
        <w:rPr>
          <w:rFonts w:ascii="ＭＳ 明朝" w:hAnsi="ＭＳ 明朝" w:hint="eastAsia"/>
          <w:b/>
          <w:bCs/>
          <w:color w:val="auto"/>
          <w:sz w:val="24"/>
          <w:szCs w:val="24"/>
        </w:rPr>
        <w:t>、</w:t>
      </w:r>
      <w:r w:rsidRPr="00F24FFD">
        <w:rPr>
          <w:rFonts w:ascii="ＭＳ 明朝" w:hAnsi="ＭＳ 明朝" w:hint="eastAsia"/>
          <w:b/>
          <w:bCs/>
          <w:color w:val="auto"/>
          <w:sz w:val="24"/>
          <w:szCs w:val="24"/>
        </w:rPr>
        <w:t>全国２９地裁で提起され</w:t>
      </w:r>
      <w:r>
        <w:rPr>
          <w:rFonts w:ascii="ＭＳ 明朝" w:hAnsi="ＭＳ 明朝" w:hint="eastAsia"/>
          <w:b/>
          <w:bCs/>
          <w:color w:val="auto"/>
          <w:sz w:val="24"/>
          <w:szCs w:val="24"/>
        </w:rPr>
        <w:t>、これまでに</w:t>
      </w:r>
      <w:r w:rsidR="00860684">
        <w:rPr>
          <w:rFonts w:ascii="ＭＳ 明朝" w:hAnsi="ＭＳ 明朝" w:hint="eastAsia"/>
          <w:b/>
          <w:bCs/>
          <w:color w:val="auto"/>
          <w:sz w:val="24"/>
          <w:szCs w:val="24"/>
        </w:rPr>
        <w:t>４つの地裁で</w:t>
      </w:r>
      <w:r>
        <w:rPr>
          <w:rFonts w:ascii="ＭＳ 明朝" w:hAnsi="ＭＳ 明朝" w:hint="eastAsia"/>
          <w:b/>
          <w:bCs/>
          <w:color w:val="auto"/>
          <w:sz w:val="24"/>
          <w:szCs w:val="24"/>
        </w:rPr>
        <w:t>判決</w:t>
      </w:r>
      <w:r w:rsidR="00860684">
        <w:rPr>
          <w:rFonts w:ascii="ＭＳ 明朝" w:hAnsi="ＭＳ 明朝" w:hint="eastAsia"/>
          <w:b/>
          <w:bCs/>
          <w:color w:val="auto"/>
          <w:sz w:val="24"/>
          <w:szCs w:val="24"/>
        </w:rPr>
        <w:t>が出されました。名古屋、札幌</w:t>
      </w:r>
      <w:r w:rsidR="00BF2FFD">
        <w:rPr>
          <w:rFonts w:ascii="ＭＳ 明朝" w:hAnsi="ＭＳ 明朝" w:hint="eastAsia"/>
          <w:b/>
          <w:bCs/>
          <w:color w:val="auto"/>
          <w:sz w:val="24"/>
          <w:szCs w:val="24"/>
        </w:rPr>
        <w:t>、福岡</w:t>
      </w:r>
      <w:r w:rsidR="00860684">
        <w:rPr>
          <w:rFonts w:ascii="ＭＳ 明朝" w:hAnsi="ＭＳ 明朝" w:hint="eastAsia"/>
          <w:b/>
          <w:bCs/>
          <w:color w:val="auto"/>
          <w:sz w:val="24"/>
          <w:szCs w:val="24"/>
        </w:rPr>
        <w:t>で敗訴</w:t>
      </w:r>
      <w:r w:rsidR="00720395">
        <w:rPr>
          <w:rFonts w:ascii="ＭＳ 明朝" w:hAnsi="ＭＳ 明朝" w:hint="eastAsia"/>
          <w:b/>
          <w:bCs/>
          <w:color w:val="auto"/>
          <w:sz w:val="24"/>
          <w:szCs w:val="24"/>
        </w:rPr>
        <w:t>、</w:t>
      </w:r>
      <w:r w:rsidR="00860684">
        <w:rPr>
          <w:rFonts w:ascii="ＭＳ 明朝" w:hAnsi="ＭＳ 明朝" w:hint="eastAsia"/>
          <w:b/>
          <w:bCs/>
          <w:color w:val="auto"/>
          <w:sz w:val="24"/>
          <w:szCs w:val="24"/>
        </w:rPr>
        <w:t>大阪で</w:t>
      </w:r>
      <w:r>
        <w:rPr>
          <w:rFonts w:ascii="ＭＳ 明朝" w:hAnsi="ＭＳ 明朝" w:hint="eastAsia"/>
          <w:b/>
          <w:bCs/>
          <w:color w:val="auto"/>
          <w:sz w:val="24"/>
          <w:szCs w:val="24"/>
        </w:rPr>
        <w:t>勝利しました。</w:t>
      </w:r>
    </w:p>
    <w:p w14:paraId="0633D717" w14:textId="1E0FA84A" w:rsidR="00720395" w:rsidRPr="00B83FE7" w:rsidRDefault="005A652E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color w:val="auto"/>
          <w:sz w:val="24"/>
          <w:szCs w:val="24"/>
        </w:rPr>
      </w:pP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本判決は、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大阪地裁</w:t>
      </w: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、統計等の客観的な数値等との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「</w:t>
      </w: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合理的関連性や専門的知見との整合性を欠</w:t>
      </w:r>
      <w:r w:rsidR="00720395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い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ている</w:t>
      </w:r>
      <w:r w:rsidR="00B83FE7">
        <w:rPr>
          <w:rFonts w:ascii="ＭＳ 明朝" w:hAnsi="ＭＳ 明朝" w:hint="eastAsia"/>
          <w:b/>
          <w:bCs/>
          <w:color w:val="auto"/>
          <w:sz w:val="24"/>
          <w:szCs w:val="24"/>
        </w:rPr>
        <w:t>」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として退けた</w:t>
      </w:r>
      <w:r w:rsidR="00720395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国の主張を丸呑みし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、</w:t>
      </w: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原告の置かれた厳しい生活実態を真摯に受け止め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ようとせず、国の</w:t>
      </w: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生活保護を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はじめとした</w:t>
      </w:r>
      <w:r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社会保障削減政策を</w:t>
      </w:r>
      <w:r w:rsidR="00720395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追認</w:t>
      </w:r>
      <w:r w:rsidR="00D92A68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したもので</w:t>
      </w:r>
      <w:r w:rsidR="00720395" w:rsidRPr="00B83FE7">
        <w:rPr>
          <w:rFonts w:ascii="ＭＳ 明朝" w:hAnsi="ＭＳ 明朝" w:hint="eastAsia"/>
          <w:b/>
          <w:bCs/>
          <w:color w:val="auto"/>
          <w:sz w:val="24"/>
          <w:szCs w:val="24"/>
        </w:rPr>
        <w:t>、到底容認できません。</w:t>
      </w:r>
    </w:p>
    <w:p w14:paraId="7E4C8344" w14:textId="77777777" w:rsidR="00757784" w:rsidRDefault="006F0B2B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sz w:val="24"/>
          <w:szCs w:val="24"/>
        </w:rPr>
      </w:pPr>
      <w:r w:rsidRPr="00F24FFD">
        <w:rPr>
          <w:rFonts w:ascii="ＭＳ 明朝" w:hAnsi="ＭＳ 明朝" w:hint="eastAsia"/>
          <w:b/>
          <w:bCs/>
          <w:sz w:val="24"/>
          <w:szCs w:val="24"/>
        </w:rPr>
        <w:t>新型コロナウイルス感染症の拡大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の下で、格差と貧困が拡大し、</w:t>
      </w:r>
      <w:r w:rsidRPr="00F24FFD">
        <w:rPr>
          <w:rFonts w:ascii="ＭＳ 明朝" w:hAnsi="ＭＳ 明朝" w:hint="eastAsia"/>
          <w:b/>
          <w:bCs/>
          <w:sz w:val="24"/>
          <w:szCs w:val="24"/>
        </w:rPr>
        <w:t>現在の社会保障制度の脆弱さ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が</w:t>
      </w:r>
      <w:r w:rsidRPr="00F24FFD">
        <w:rPr>
          <w:rFonts w:ascii="ＭＳ 明朝" w:hAnsi="ＭＳ 明朝" w:hint="eastAsia"/>
          <w:b/>
          <w:bCs/>
          <w:sz w:val="24"/>
          <w:szCs w:val="24"/>
        </w:rPr>
        <w:t>浮き彫りに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なり、</w:t>
      </w:r>
      <w:r w:rsidRPr="00F24FFD">
        <w:rPr>
          <w:rFonts w:ascii="ＭＳ 明朝" w:hAnsi="ＭＳ 明朝" w:hint="eastAsia"/>
          <w:b/>
          <w:bCs/>
          <w:sz w:val="24"/>
          <w:szCs w:val="24"/>
        </w:rPr>
        <w:t>最後のセーフティネットとしての生活保護の重要性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が</w:t>
      </w:r>
      <w:r w:rsidRPr="00F24FFD">
        <w:rPr>
          <w:rFonts w:ascii="ＭＳ 明朝" w:hAnsi="ＭＳ 明朝" w:hint="eastAsia"/>
          <w:b/>
          <w:bCs/>
          <w:sz w:val="24"/>
          <w:szCs w:val="24"/>
        </w:rPr>
        <w:t>明らか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なりました。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生活保護制度は他の諸制度や諸施策と連動</w:t>
      </w:r>
      <w:r w:rsidR="004826DF" w:rsidRPr="00F24FFD">
        <w:rPr>
          <w:rFonts w:ascii="ＭＳ 明朝" w:hAnsi="ＭＳ 明朝" w:hint="eastAsia"/>
          <w:b/>
          <w:bCs/>
          <w:sz w:val="24"/>
          <w:szCs w:val="24"/>
        </w:rPr>
        <w:t>ており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、保護基準はナショナルミニマム（国民的最低限）として</w:t>
      </w:r>
      <w:r w:rsidR="00F9428E">
        <w:rPr>
          <w:rFonts w:ascii="ＭＳ 明朝" w:hAnsi="ＭＳ 明朝" w:hint="eastAsia"/>
          <w:b/>
          <w:bCs/>
          <w:sz w:val="24"/>
          <w:szCs w:val="24"/>
        </w:rPr>
        <w:t>、</w:t>
      </w:r>
      <w:r w:rsidR="00AE7D62" w:rsidRPr="00F24FFD">
        <w:rPr>
          <w:rFonts w:ascii="ＭＳ 明朝" w:hAnsi="ＭＳ 明朝" w:hint="eastAsia"/>
          <w:b/>
          <w:bCs/>
          <w:sz w:val="24"/>
          <w:szCs w:val="24"/>
        </w:rPr>
        <w:t>生活全般に極めて重大な影響を及ぼ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しています。</w:t>
      </w:r>
      <w:r w:rsidR="00757784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</w:p>
    <w:p w14:paraId="5291EE3D" w14:textId="77777777" w:rsidR="00D92A68" w:rsidRDefault="00AE7D62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sz w:val="24"/>
          <w:szCs w:val="24"/>
        </w:rPr>
      </w:pPr>
      <w:r w:rsidRPr="00F24FFD">
        <w:rPr>
          <w:rFonts w:ascii="ＭＳ 明朝" w:hAnsi="ＭＳ 明朝" w:hint="eastAsia"/>
          <w:b/>
          <w:bCs/>
          <w:sz w:val="24"/>
          <w:szCs w:val="24"/>
        </w:rPr>
        <w:t>私たちは、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国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に引き下げた生活保護費を元に戻すこと、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水際作戦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を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根絶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し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、扶養照会を中止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して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、必要な人に生活保護制度が届くようにすることを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強く</w:t>
      </w:r>
      <w:r w:rsidR="00F940B4">
        <w:rPr>
          <w:rFonts w:ascii="ＭＳ 明朝" w:hAnsi="ＭＳ 明朝" w:hint="eastAsia"/>
          <w:b/>
          <w:bCs/>
          <w:sz w:val="24"/>
          <w:szCs w:val="24"/>
        </w:rPr>
        <w:t>要求します。</w:t>
      </w:r>
    </w:p>
    <w:p w14:paraId="6187E4C8" w14:textId="0D65BD41" w:rsidR="00436172" w:rsidRDefault="00F940B4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全生連は、</w:t>
      </w:r>
      <w:r w:rsidR="00757784">
        <w:rPr>
          <w:rFonts w:ascii="ＭＳ 明朝" w:hAnsi="ＭＳ 明朝" w:hint="eastAsia"/>
          <w:b/>
          <w:bCs/>
          <w:sz w:val="24"/>
          <w:szCs w:val="24"/>
        </w:rPr>
        <w:t>引き続き生存権裁判勝利のために奮闘するとともに、市民と野党の共闘を前進させ、年内に行われる総選挙で勝利し、野党連合政権を実現し</w:t>
      </w:r>
      <w:r w:rsidR="00D92A68">
        <w:rPr>
          <w:rFonts w:ascii="ＭＳ 明朝" w:hAnsi="ＭＳ 明朝" w:hint="eastAsia"/>
          <w:b/>
          <w:bCs/>
          <w:sz w:val="24"/>
          <w:szCs w:val="24"/>
        </w:rPr>
        <w:t>て</w:t>
      </w:r>
      <w:r w:rsidR="00757784">
        <w:rPr>
          <w:rFonts w:ascii="ＭＳ 明朝" w:hAnsi="ＭＳ 明朝" w:hint="eastAsia"/>
          <w:b/>
          <w:bCs/>
          <w:sz w:val="24"/>
          <w:szCs w:val="24"/>
        </w:rPr>
        <w:t>要求実現の展望を切り開くために、さらに奮闘するものです。</w:t>
      </w:r>
    </w:p>
    <w:p w14:paraId="730DA99A" w14:textId="77777777" w:rsidR="00757784" w:rsidRDefault="00757784" w:rsidP="00B83FE7">
      <w:pPr>
        <w:adjustRightInd/>
        <w:spacing w:line="400" w:lineRule="exact"/>
        <w:ind w:firstLine="212"/>
        <w:rPr>
          <w:rFonts w:ascii="ＭＳ 明朝" w:hAnsi="ＭＳ 明朝"/>
          <w:b/>
          <w:bCs/>
          <w:sz w:val="24"/>
          <w:szCs w:val="24"/>
        </w:rPr>
      </w:pPr>
    </w:p>
    <w:p w14:paraId="5A670AAC" w14:textId="56ED922D" w:rsidR="00757784" w:rsidRPr="00F24FFD" w:rsidRDefault="00757784" w:rsidP="00B83FE7">
      <w:pPr>
        <w:adjustRightInd/>
        <w:spacing w:line="400" w:lineRule="exact"/>
        <w:ind w:firstLineChars="3300" w:firstLine="7951"/>
        <w:rPr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以　上</w:t>
      </w:r>
    </w:p>
    <w:sectPr w:rsidR="00757784" w:rsidRPr="00F24FFD" w:rsidSect="0085660F">
      <w:pgSz w:w="11906" w:h="16838" w:code="9"/>
      <w:pgMar w:top="1247" w:right="1304" w:bottom="1304" w:left="130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F882" w14:textId="77777777" w:rsidR="0018632D" w:rsidRDefault="0018632D" w:rsidP="00585964">
      <w:r>
        <w:separator/>
      </w:r>
    </w:p>
  </w:endnote>
  <w:endnote w:type="continuationSeparator" w:id="0">
    <w:p w14:paraId="516B1D12" w14:textId="77777777" w:rsidR="0018632D" w:rsidRDefault="0018632D" w:rsidP="005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ADDB" w14:textId="77777777" w:rsidR="0018632D" w:rsidRDefault="0018632D" w:rsidP="00585964">
      <w:r>
        <w:separator/>
      </w:r>
    </w:p>
  </w:footnote>
  <w:footnote w:type="continuationSeparator" w:id="0">
    <w:p w14:paraId="6576D05E" w14:textId="77777777" w:rsidR="0018632D" w:rsidRDefault="0018632D" w:rsidP="0058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7"/>
    <w:rsid w:val="00000228"/>
    <w:rsid w:val="000047CB"/>
    <w:rsid w:val="000050BC"/>
    <w:rsid w:val="00035F6F"/>
    <w:rsid w:val="0006542D"/>
    <w:rsid w:val="000753DD"/>
    <w:rsid w:val="000E3F3D"/>
    <w:rsid w:val="0010036B"/>
    <w:rsid w:val="001754A9"/>
    <w:rsid w:val="0018632D"/>
    <w:rsid w:val="00190CC0"/>
    <w:rsid w:val="001965BA"/>
    <w:rsid w:val="001E6EEB"/>
    <w:rsid w:val="001F3D8A"/>
    <w:rsid w:val="00200224"/>
    <w:rsid w:val="00280297"/>
    <w:rsid w:val="00281A86"/>
    <w:rsid w:val="00296F30"/>
    <w:rsid w:val="002D26ED"/>
    <w:rsid w:val="002D4161"/>
    <w:rsid w:val="003316DE"/>
    <w:rsid w:val="00367DA4"/>
    <w:rsid w:val="003726D5"/>
    <w:rsid w:val="00386802"/>
    <w:rsid w:val="00390A1D"/>
    <w:rsid w:val="00436172"/>
    <w:rsid w:val="00477284"/>
    <w:rsid w:val="004826DF"/>
    <w:rsid w:val="004B5506"/>
    <w:rsid w:val="004D6C15"/>
    <w:rsid w:val="004E0212"/>
    <w:rsid w:val="00501A6F"/>
    <w:rsid w:val="005069CB"/>
    <w:rsid w:val="00572799"/>
    <w:rsid w:val="00585964"/>
    <w:rsid w:val="005A652E"/>
    <w:rsid w:val="005C0D28"/>
    <w:rsid w:val="00631649"/>
    <w:rsid w:val="00662F70"/>
    <w:rsid w:val="0066377F"/>
    <w:rsid w:val="0066476B"/>
    <w:rsid w:val="0068276C"/>
    <w:rsid w:val="00692C98"/>
    <w:rsid w:val="006A4E2A"/>
    <w:rsid w:val="006B5DA3"/>
    <w:rsid w:val="006D1248"/>
    <w:rsid w:val="006F0B2B"/>
    <w:rsid w:val="0070277D"/>
    <w:rsid w:val="00720395"/>
    <w:rsid w:val="007374E7"/>
    <w:rsid w:val="0074178B"/>
    <w:rsid w:val="00757784"/>
    <w:rsid w:val="00771E29"/>
    <w:rsid w:val="007826D4"/>
    <w:rsid w:val="007A26CD"/>
    <w:rsid w:val="007D24ED"/>
    <w:rsid w:val="007D55A2"/>
    <w:rsid w:val="00820638"/>
    <w:rsid w:val="0085660F"/>
    <w:rsid w:val="00860684"/>
    <w:rsid w:val="00876D8A"/>
    <w:rsid w:val="008A2626"/>
    <w:rsid w:val="008C18C4"/>
    <w:rsid w:val="009078AB"/>
    <w:rsid w:val="00913476"/>
    <w:rsid w:val="00952367"/>
    <w:rsid w:val="0097539D"/>
    <w:rsid w:val="00983325"/>
    <w:rsid w:val="009940C4"/>
    <w:rsid w:val="009C18CF"/>
    <w:rsid w:val="009F11B1"/>
    <w:rsid w:val="00A27D76"/>
    <w:rsid w:val="00A43415"/>
    <w:rsid w:val="00A43B66"/>
    <w:rsid w:val="00A660F0"/>
    <w:rsid w:val="00A70621"/>
    <w:rsid w:val="00A74F17"/>
    <w:rsid w:val="00AB1296"/>
    <w:rsid w:val="00AB2C25"/>
    <w:rsid w:val="00AD7C0D"/>
    <w:rsid w:val="00AE7D62"/>
    <w:rsid w:val="00B117BE"/>
    <w:rsid w:val="00B13AD9"/>
    <w:rsid w:val="00B34007"/>
    <w:rsid w:val="00B34796"/>
    <w:rsid w:val="00B72161"/>
    <w:rsid w:val="00B83FE7"/>
    <w:rsid w:val="00BB450B"/>
    <w:rsid w:val="00BF2FFD"/>
    <w:rsid w:val="00C03736"/>
    <w:rsid w:val="00C20465"/>
    <w:rsid w:val="00C32E8B"/>
    <w:rsid w:val="00C54117"/>
    <w:rsid w:val="00CC650D"/>
    <w:rsid w:val="00CF2CC8"/>
    <w:rsid w:val="00D21C84"/>
    <w:rsid w:val="00D421D2"/>
    <w:rsid w:val="00D81B4E"/>
    <w:rsid w:val="00D82763"/>
    <w:rsid w:val="00D92A68"/>
    <w:rsid w:val="00DC23D4"/>
    <w:rsid w:val="00E147DA"/>
    <w:rsid w:val="00E958BC"/>
    <w:rsid w:val="00F069AA"/>
    <w:rsid w:val="00F24FFD"/>
    <w:rsid w:val="00F43B96"/>
    <w:rsid w:val="00F940B4"/>
    <w:rsid w:val="00F9428E"/>
    <w:rsid w:val="00F95C75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AE4A"/>
  <w15:chartTrackingRefBased/>
  <w15:docId w15:val="{671AD71A-B91A-490D-8DD9-276376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1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96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8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964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C4B6-E81E-42E9-AA9D-122EF211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竹下法律事務所</dc:creator>
  <cp:keywords/>
  <dc:description/>
  <cp:lastModifiedBy>01</cp:lastModifiedBy>
  <cp:revision>2</cp:revision>
  <cp:lastPrinted>2021-05-12T05:41:00Z</cp:lastPrinted>
  <dcterms:created xsi:type="dcterms:W3CDTF">2021-05-12T05:42:00Z</dcterms:created>
  <dcterms:modified xsi:type="dcterms:W3CDTF">2021-05-12T05:42:00Z</dcterms:modified>
</cp:coreProperties>
</file>